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Newman Projections &amp; Dihedral Angles — Practice Worksheet</w:t>
      </w:r>
    </w:p>
    <w:p>
      <w:r>
        <w:rPr>
          <w:b/>
        </w:rPr>
        <w:t xml:space="preserve">Name: </w:t>
      </w:r>
      <w:r>
        <w:t>___________________________</w:t>
      </w:r>
      <w:r>
        <w:rPr>
          <w:b/>
        </w:rPr>
        <w:t xml:space="preserve">     Date: </w:t>
      </w:r>
      <w:r>
        <w:t>____________</w:t>
      </w:r>
    </w:p>
    <w:p>
      <w:r>
        <w:t>Skills: Interpret Newman projections and connect torsional geometry to elimination.</w:t>
      </w:r>
    </w:p>
    <w:p>
      <w:r>
        <w:drawing>
          <wp:inline xmlns:a="http://schemas.openxmlformats.org/drawingml/2006/main" xmlns:pic="http://schemas.openxmlformats.org/drawingml/2006/picture">
            <wp:extent cx="5943600" cy="2494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nformation-newma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418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i/>
        </w:rPr>
        <w:t>Directions: Answer every question. Include a quick labeled sketch or your reasoning when asked. Show chair positions and up/down directions separately.</w:t>
      </w:r>
    </w:p>
    <w:p>
      <w:pPr>
        <w:keepNext/>
        <w:spacing w:before="240"/>
      </w:pPr>
      <w:r>
        <w:rPr>
          <w:b/>
          <w:color w:val="0B2B59"/>
        </w:rPr>
        <w:t>1.  Looking down the Cα–Cβ bond: front Cα–Br and rear Cβ–H have a signed dihedral of 180°. This is an illustrative rotation, not a prediction of their equilibrium population. Is this drawn conformer suitably aligned for the preferred E2 pathway?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2.  Looking down the Cα–Cβ bond: front Cα–Br and rear Cβ–H have a signed dihedral of 60°. This is an illustrative rotation, not a prediction of their equilibrium population. Is this drawn conformer suitably aligned for the preferred E2 pathway?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3.  Looking down the Cα–Cβ bond: front Cα–Br and rear Cβ–H have a signed dihedral of 0°. This is an illustrative rotation, not a prediction of their equilibrium population. Is this drawn conformer suitably aligned for the preferred E2 pathway?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4.  Looking down the Cα–Cβ bond: front Cα–Br and rear Cβ–H have a signed dihedral of -60°. This is an illustrative rotation, not a prediction of their equilibrium population. Is this drawn conformer suitably aligned for the preferred E2 pathway?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5.  State the relationship for a selected group pair separated by 180°.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6.  Is a 60° selected-group dihedral anti or gauche?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7.  Can a staggered Newman projection contain a gauche pair?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p>
      <w:pPr>
        <w:keepNext/>
        <w:spacing w:before="240"/>
      </w:pPr>
      <w:r>
        <w:rPr>
          <w:b/>
          <w:color w:val="0B2B59"/>
        </w:rPr>
        <w:t>8.  Can an acyclic C–C bond rotate from a gauche to an anti orientation without breaking bonds?</w:t>
      </w:r>
    </w:p>
    <w:p>
      <w:pPr>
        <w:spacing w:after="0"/>
      </w:pPr>
      <w:r>
        <w:rPr>
          <w:color w:val="B7C5D2"/>
        </w:rPr>
        <w:t>________________________________________________________________________</w:t>
      </w:r>
    </w:p>
    <w:p>
      <w:pPr>
        <w:spacing w:after="60"/>
      </w:pPr>
      <w:r>
        <w:rPr>
          <w:color w:val="B7C5D2"/>
        </w:rPr>
        <w:t>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1"/>
      <w:pgSz w:w="12240" w:h="15840"/>
      <w:pgMar w:top="1008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17487"/>
        <w:sz w:val="16"/>
      </w:rPr>
      <w:t>IntoChemistry  •  Curated teaching material  •  Student practice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1160AE"/>
      </w:rPr>
      <w:t>INTOCHEMISTRY  /  ORGANIC CHEMISTRY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A2A51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A2A51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