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762B0"/>
          <w:sz w:val="18"/>
        </w:rPr>
        <w:t>INTOCHEMISTRY  •  GENERAL CHEMISTRY</w:t>
      </w:r>
    </w:p>
    <w:p>
      <w:pPr>
        <w:pStyle w:val="Title"/>
      </w:pPr>
      <w:r>
        <w:t>Reaction Kinetics &amp; Rate Laws</w:t>
      </w:r>
    </w:p>
    <w:p>
      <w:pPr>
        <w:pStyle w:val="Subtitle"/>
      </w:pPr>
      <w:r>
        <w:rPr>
          <w:color w:val="1466A3"/>
        </w:rPr>
        <w:t>STUDENT PRACTICE WORKSHEET</w:t>
      </w:r>
    </w:p>
    <w:p>
      <w:pPr>
        <w:spacing w:after="160"/>
      </w:pPr>
      <w:r>
        <w:t>Name: _________________________________________    Date: __________________</w:t>
      </w:r>
    </w:p>
    <w:p>
      <w:pPr>
        <w:spacing w:after="180"/>
      </w:pPr>
      <w:r>
        <w:t>Directions: Circle the best answer for 1–6. Show your full reasoning and units for 7–8. Compare with the separate key after completing the page.</w:t>
      </w:r>
    </w:p>
    <w:p>
      <w:pPr>
        <w:pStyle w:val="Heading1"/>
      </w:pPr>
      <w:r>
        <w:t>Part A — Concept checks</w:t>
      </w:r>
    </w:p>
    <w:p>
      <w:pPr>
        <w:spacing w:before="80"/>
        <w:ind w:left="533" w:hanging="389"/>
      </w:pPr>
      <w:r>
        <w:rPr>
          <w:b/>
        </w:rPr>
        <w:t>1.  For rate = k[A]², doubling [A] changes the rate by…</w:t>
      </w:r>
    </w:p>
    <w:p>
      <w:pPr>
        <w:spacing w:after="200"/>
        <w:ind w:left="619"/>
      </w:pPr>
      <w:r>
        <w:t>A. 2×    B. 4×    C. 8×    D. no change</w:t>
      </w:r>
    </w:p>
    <w:p>
      <w:pPr>
        <w:spacing w:before="80"/>
        <w:ind w:left="533" w:hanging="389"/>
      </w:pPr>
      <w:r>
        <w:rPr>
          <w:b/>
        </w:rPr>
        <w:t>2.  The order of an overall reaction is determined from…</w:t>
      </w:r>
    </w:p>
    <w:p>
      <w:pPr>
        <w:spacing w:after="200"/>
        <w:ind w:left="619"/>
      </w:pPr>
      <w:r>
        <w:t>A. stoichiometric coefficients alone    B. experimental data    C. molar mass    D. periodic table group</w:t>
      </w:r>
    </w:p>
    <w:p>
      <w:pPr>
        <w:spacing w:before="80"/>
        <w:ind w:left="533" w:hanging="389"/>
      </w:pPr>
      <w:r>
        <w:rPr>
          <w:b/>
        </w:rPr>
        <w:t>3.  A catalyst usually…</w:t>
      </w:r>
    </w:p>
    <w:p>
      <w:pPr>
        <w:spacing w:after="200"/>
        <w:ind w:left="619"/>
      </w:pPr>
      <w:r>
        <w:t>A. raises Ea    B. lowers Ea for a pathway    C. changes ΔH    D. changes equilibrium K</w:t>
      </w:r>
    </w:p>
    <w:p>
      <w:pPr>
        <w:spacing w:before="80"/>
        <w:ind w:left="533" w:hanging="389"/>
      </w:pPr>
      <w:r>
        <w:rPr>
          <w:b/>
        </w:rPr>
        <w:t>4.  For a zero-order reaction in A, doubling [A] changes rate by…</w:t>
      </w:r>
    </w:p>
    <w:p>
      <w:pPr>
        <w:spacing w:after="200"/>
        <w:ind w:left="619"/>
      </w:pPr>
      <w:r>
        <w:t>A. 0×    B. 1×    C. 2×    D. 4×</w:t>
      </w:r>
    </w:p>
    <w:p>
      <w:pPr>
        <w:spacing w:before="80"/>
        <w:ind w:left="533" w:hanging="389"/>
      </w:pPr>
      <w:r>
        <w:rPr>
          <w:b/>
        </w:rPr>
        <w:t>5.  Increasing temperature often increases reaction rate because…</w:t>
      </w:r>
    </w:p>
    <w:p>
      <w:pPr>
        <w:spacing w:after="200"/>
        <w:ind w:left="619"/>
      </w:pPr>
      <w:r>
        <w:t>A. all collisions are always effective    B. more molecules exceed the activation barrier    C. ΔH necessarily becomes positive    D. K must become infinite</w:t>
      </w:r>
    </w:p>
    <w:p>
      <w:pPr>
        <w:spacing w:before="80"/>
        <w:ind w:left="533" w:hanging="389"/>
      </w:pPr>
      <w:r>
        <w:rPr>
          <w:b/>
        </w:rPr>
        <w:t>6.  Which quantity typically has units of concentration per time?</w:t>
      </w:r>
    </w:p>
    <w:p>
      <w:pPr>
        <w:spacing w:after="200"/>
        <w:ind w:left="619"/>
      </w:pPr>
      <w:r>
        <w:t>A. reaction rate    B. molar mass    C. density    D. atomic number</w:t>
      </w:r>
    </w:p>
    <w:p>
      <w:pPr>
        <w:pStyle w:val="Heading1"/>
      </w:pPr>
      <w:r>
        <w:t>Part B — Application and explanation</w:t>
      </w:r>
    </w:p>
    <w:p>
      <w:pPr>
        <w:ind w:left="533" w:hanging="389"/>
      </w:pPr>
      <w:r>
        <w:t>7.  If a reaction is first order in A, what happens to the rate when [A] doubles?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ind w:left="533" w:hanging="389"/>
      </w:pPr>
      <w:r>
        <w:t>8.  Explain why this guideline matters, with an example of what could go wrong if you ignore it: Never assign overall reaction orders from the balanced chemical equation unless a valid elementary-step mechanism justifies it.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pStyle w:val="Heading2"/>
      </w:pPr>
      <w:r>
        <w:t>REFERENCE RELATIONSHIP</w:t>
      </w:r>
    </w:p>
    <w:p>
      <w:pPr/>
      <w:r>
        <w:t>rate = k[A]^m[B]^n (orders determined experimentally)</w:t>
      </w:r>
    </w:p>
    <w:sectPr w:rsidR="00FC693F" w:rsidRPr="0006063C" w:rsidSect="00034616">
      <w:footerReference w:type="default" r:id="rId9"/>
      <w:pgSz w:w="12240" w:h="15840"/>
      <w:pgMar w:top="979" w:right="1195" w:bottom="893" w:left="11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3677C"/>
        <w:sz w:val="16"/>
      </w:rPr>
      <w:t>IntoChemistry.com  •  v11 Resource Pack  •  Free educational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DejaVu Sans" w:hAnsi="DejaVu San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9284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967C6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b/>
      <w:color w:val="09284E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