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Intermolecular Forces &amp; Properties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Which force acts between every pair of molecules?</w:t>
      </w:r>
    </w:p>
    <w:p>
      <w:pPr>
        <w:spacing w:after="200"/>
        <w:ind w:left="619"/>
      </w:pPr>
      <w:r>
        <w:t>A. hydrogen bonding    B. ionic bonding    C. London dispersion    D. metallic bonding</w:t>
      </w:r>
    </w:p>
    <w:p>
      <w:pPr>
        <w:spacing w:before="80"/>
        <w:ind w:left="533" w:hanging="389"/>
      </w:pPr>
      <w:r>
        <w:rPr>
          <w:b/>
        </w:rPr>
        <w:t>2.  Which pure liquid exhibits hydrogen bonding?</w:t>
      </w:r>
    </w:p>
    <w:p>
      <w:pPr>
        <w:spacing w:after="200"/>
        <w:ind w:left="619"/>
      </w:pPr>
      <w:r>
        <w:t>A. CH₄    B. NH₃    C. H₂S    D. CO₂</w:t>
      </w:r>
    </w:p>
    <w:p>
      <w:pPr>
        <w:spacing w:before="80"/>
        <w:ind w:left="533" w:hanging="389"/>
      </w:pPr>
      <w:r>
        <w:rPr>
          <w:b/>
        </w:rPr>
        <w:t>3.  Which molecule is nonpolar overall?</w:t>
      </w:r>
    </w:p>
    <w:p>
      <w:pPr>
        <w:spacing w:after="200"/>
        <w:ind w:left="619"/>
      </w:pPr>
      <w:r>
        <w:t>A. H₂O    B. NH₃    C. CO₂    D. HCl</w:t>
      </w:r>
    </w:p>
    <w:p>
      <w:pPr>
        <w:spacing w:before="80"/>
        <w:ind w:left="533" w:hanging="389"/>
      </w:pPr>
      <w:r>
        <w:rPr>
          <w:b/>
        </w:rPr>
        <w:t>4.  Strongest characteristic IMF in pure HCl (besides dispersion)?</w:t>
      </w:r>
    </w:p>
    <w:p>
      <w:pPr>
        <w:spacing w:after="200"/>
        <w:ind w:left="619"/>
      </w:pPr>
      <w:r>
        <w:t>A. hydrogen bonding    B. dipole–dipole    C. metallic bonding    D. ion–dipole</w:t>
      </w:r>
    </w:p>
    <w:p>
      <w:pPr>
        <w:spacing w:before="80"/>
        <w:ind w:left="533" w:hanging="389"/>
      </w:pPr>
      <w:r>
        <w:rPr>
          <w:b/>
        </w:rPr>
        <w:t>5.  Why does I₂ have stronger dispersion forces than F₂?</w:t>
      </w:r>
    </w:p>
    <w:p>
      <w:pPr>
        <w:spacing w:after="200"/>
        <w:ind w:left="619"/>
      </w:pPr>
      <w:r>
        <w:t>A. iodine is smaller    B. iodine is more polarizable    C. fluorine is ionic    D. I₂ has H bonds</w:t>
      </w:r>
    </w:p>
    <w:p>
      <w:pPr>
        <w:spacing w:before="80"/>
        <w:ind w:left="533" w:hanging="389"/>
      </w:pPr>
      <w:r>
        <w:rPr>
          <w:b/>
        </w:rPr>
        <w:t>6.  Which change usually requires overcoming intermolecular attractions?</w:t>
      </w:r>
    </w:p>
    <w:p>
      <w:pPr>
        <w:spacing w:after="200"/>
        <w:ind w:left="619"/>
      </w:pPr>
      <w:r>
        <w:t>A. boiling a molecular liquid    B. breaking C–H bonds    C. fission of nuclei    D. removing a proton from a nucleus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Why is the boiling point of water much higher than that of H₂S?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Do not confuse intermolecular forces with covalent bonds within a molecule. Boiling generally separates molecules, not atoms within molecules.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all particles have dispersion forces; H bonding requires H bonded to N, O or F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