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Naming Molecular Compounds</w:t>
      </w:r>
    </w:p>
    <w:p>
      <w:pPr>
        <w:pStyle w:val="Subtitle"/>
      </w:pPr>
      <w:r>
        <w:rPr>
          <w:color w:val="1466A3"/>
        </w:rPr>
        <w:t>STUDENT PRACTICE WORKSHEET</w:t>
      </w:r>
    </w:p>
    <w:p>
      <w:pPr>
        <w:spacing w:after="160"/>
      </w:pPr>
      <w:r>
        <w:t>Name: _________________________________________    Date: __________________</w:t>
      </w:r>
    </w:p>
    <w:p>
      <w:pPr>
        <w:spacing w:after="180"/>
      </w:pPr>
      <w:r>
        <w:t>Directions: Circle the best answer for 1–6. Show your full reasoning and units for 7–8. Compare with the separate key after completing the page.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Name CO.</w:t>
      </w:r>
    </w:p>
    <w:p>
      <w:pPr>
        <w:spacing w:after="200"/>
        <w:ind w:left="619"/>
      </w:pPr>
      <w:r>
        <w:t>A. carbon oxide    B. carbon monoxide    C. carbon dioxide    D. cobalt oxide</w:t>
      </w:r>
    </w:p>
    <w:p>
      <w:pPr>
        <w:spacing w:before="80"/>
        <w:ind w:left="533" w:hanging="389"/>
      </w:pPr>
      <w:r>
        <w:rPr>
          <w:b/>
        </w:rPr>
        <w:t>2.  What is the formula of phosphorus trichloride?</w:t>
      </w:r>
    </w:p>
    <w:p>
      <w:pPr>
        <w:spacing w:after="200"/>
        <w:ind w:left="619"/>
      </w:pPr>
      <w:r>
        <w:t>A. PCl    B. PCl₃    C. P₃Cl    D. PCl₅</w:t>
      </w:r>
    </w:p>
    <w:p>
      <w:pPr>
        <w:spacing w:before="80"/>
        <w:ind w:left="533" w:hanging="389"/>
      </w:pPr>
      <w:r>
        <w:rPr>
          <w:b/>
        </w:rPr>
        <w:t>3.  Name N₂O₅.</w:t>
      </w:r>
    </w:p>
    <w:p>
      <w:pPr>
        <w:spacing w:after="200"/>
        <w:ind w:left="619"/>
      </w:pPr>
      <w:r>
        <w:t>A. nitrogen pentoxide    B. dinitrogen pentoxide    C. dinitrogen oxide    D. nitrogen(V) oxide</w:t>
      </w:r>
    </w:p>
    <w:p>
      <w:pPr>
        <w:spacing w:before="80"/>
        <w:ind w:left="533" w:hanging="389"/>
      </w:pPr>
      <w:r>
        <w:rPr>
          <w:b/>
        </w:rPr>
        <w:t>4.  Which compound commonly uses covalent prefixes?</w:t>
      </w:r>
    </w:p>
    <w:p>
      <w:pPr>
        <w:spacing w:after="200"/>
        <w:ind w:left="619"/>
      </w:pPr>
      <w:r>
        <w:t>A. NaBr    B. CaO    C. CO₂    D. MgCl₂</w:t>
      </w:r>
    </w:p>
    <w:p>
      <w:pPr>
        <w:spacing w:before="80"/>
        <w:ind w:left="533" w:hanging="389"/>
      </w:pPr>
      <w:r>
        <w:rPr>
          <w:b/>
        </w:rPr>
        <w:t>5.  What does hexa- indicate?</w:t>
      </w:r>
    </w:p>
    <w:p>
      <w:pPr>
        <w:spacing w:after="200"/>
        <w:ind w:left="619"/>
      </w:pPr>
      <w:r>
        <w:t>A. 3    B. 4    C. 5    D. 6</w:t>
      </w:r>
    </w:p>
    <w:p>
      <w:pPr>
        <w:spacing w:before="80"/>
        <w:ind w:left="533" w:hanging="389"/>
      </w:pPr>
      <w:r>
        <w:rPr>
          <w:b/>
        </w:rPr>
        <w:t>6.  Name SO₃.</w:t>
      </w:r>
    </w:p>
    <w:p>
      <w:pPr>
        <w:spacing w:after="200"/>
        <w:ind w:left="619"/>
      </w:pPr>
      <w:r>
        <w:t>A. sulfur trioxide    B. sulfur oxide    C. sulfur dioxide    D. sulfur(VI) chloride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Name N₂O₄.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ind w:left="533" w:hanging="389"/>
      </w:pPr>
      <w:r>
        <w:t>8.  Explain why this guideline matters, with an example of what could go wrong if you ignore it: Do not use Greek prefixes for a simple ionic formula such as CaCl₂, which is calcium chloride.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pStyle w:val="Heading2"/>
      </w:pPr>
      <w:r>
        <w:t>REFERENCE RELATIONSHIP</w:t>
      </w:r>
    </w:p>
    <w:p>
      <w:pPr/>
      <w:r>
        <w:t>binary covalent name = prefix + first element + prefix + second-element -ide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